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8E" w:rsidRDefault="00802F8E" w:rsidP="002B2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2F8E"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>объявлении</w:t>
      </w:r>
      <w:r w:rsidR="002B2EA5" w:rsidRPr="002B2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EA5">
        <w:rPr>
          <w:rFonts w:ascii="Times New Roman" w:hAnsi="Times New Roman" w:cs="Times New Roman"/>
          <w:b/>
          <w:sz w:val="24"/>
          <w:szCs w:val="24"/>
        </w:rPr>
        <w:t xml:space="preserve">несостоявшимся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повторного внеочередного </w:t>
      </w:r>
      <w:r w:rsidR="002B2EA5">
        <w:rPr>
          <w:rFonts w:ascii="Times New Roman" w:hAnsi="Times New Roman" w:cs="Times New Roman"/>
          <w:b/>
          <w:sz w:val="24"/>
          <w:szCs w:val="24"/>
        </w:rPr>
        <w:t xml:space="preserve">общего </w:t>
      </w:r>
      <w:r w:rsidRPr="00802F8E">
        <w:rPr>
          <w:rFonts w:ascii="Times New Roman" w:hAnsi="Times New Roman" w:cs="Times New Roman"/>
          <w:b/>
          <w:sz w:val="24"/>
          <w:szCs w:val="24"/>
        </w:rPr>
        <w:t>собрани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802F8E">
        <w:rPr>
          <w:rFonts w:ascii="Times New Roman" w:hAnsi="Times New Roman" w:cs="Times New Roman"/>
          <w:b/>
          <w:sz w:val="24"/>
          <w:szCs w:val="24"/>
        </w:rPr>
        <w:t xml:space="preserve"> акционеров ПАО «НПО «Алмаз»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42E4" w:rsidRDefault="004142E4" w:rsidP="002B2E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F8E" w:rsidRDefault="00802F8E" w:rsidP="00802F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02F8E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Вид и Форма проведения общего собрания акционеров</w:t>
      </w:r>
      <w:r w:rsidRPr="00802F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 внеочередное, заочное</w:t>
      </w:r>
    </w:p>
    <w:p w:rsidR="00802F8E" w:rsidRPr="00802F8E" w:rsidRDefault="00802F8E" w:rsidP="00802F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02F8E" w:rsidRDefault="00802F8E" w:rsidP="00802F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02F8E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Дата проведения повторного внеочередного общего собрания акционеров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30.03.2018 </w:t>
      </w:r>
    </w:p>
    <w:p w:rsidR="00802F8E" w:rsidRPr="00802F8E" w:rsidRDefault="00802F8E" w:rsidP="00802F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02F8E" w:rsidRDefault="00802F8E" w:rsidP="00802F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02F8E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Основание для объявления повторного  внеочередного общего собрания акционеров  несостоявшимся</w:t>
      </w:r>
      <w:r w:rsidRPr="00802F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 отсутствие Кворума для проведения повторного внеочеред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ного общего собрания акционеров</w:t>
      </w:r>
    </w:p>
    <w:p w:rsidR="00802F8E" w:rsidRPr="00802F8E" w:rsidRDefault="00802F8E" w:rsidP="00802F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02F8E" w:rsidRPr="00802F8E" w:rsidRDefault="00802F8E" w:rsidP="00802F8E">
      <w:pPr>
        <w:jc w:val="both"/>
        <w:rPr>
          <w:rFonts w:ascii="Times New Roman" w:eastAsia="Times New Roman" w:hAnsi="Times New Roman" w:cs="Times New Roman"/>
          <w:snapToGrid w:val="0"/>
          <w:sz w:val="19"/>
          <w:szCs w:val="19"/>
          <w:lang w:eastAsia="ru-RU"/>
        </w:rPr>
      </w:pPr>
      <w:r w:rsidRPr="00802F8E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Сведения о проведении  внеочередного Общего собрания акционеров</w:t>
      </w:r>
      <w:r w:rsidRPr="00802F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802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отсутствуют.</w:t>
      </w:r>
    </w:p>
    <w:p w:rsidR="00802F8E" w:rsidRPr="00802F8E" w:rsidRDefault="00802F8E" w:rsidP="00802F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02F8E" w:rsidRPr="0080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8E"/>
    <w:rsid w:val="002B2EA5"/>
    <w:rsid w:val="004142E4"/>
    <w:rsid w:val="00802F8E"/>
    <w:rsid w:val="00A47F91"/>
    <w:rsid w:val="00D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 Людмила Владимировна</dc:creator>
  <cp:lastModifiedBy>Павлов Дмитрий Юрьевич</cp:lastModifiedBy>
  <cp:revision>2</cp:revision>
  <cp:lastPrinted>2018-04-03T08:52:00Z</cp:lastPrinted>
  <dcterms:created xsi:type="dcterms:W3CDTF">2018-04-03T13:31:00Z</dcterms:created>
  <dcterms:modified xsi:type="dcterms:W3CDTF">2018-04-03T13:31:00Z</dcterms:modified>
</cp:coreProperties>
</file>